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72" w:rsidRPr="00D65372" w:rsidRDefault="00D65372" w:rsidP="00D65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72">
        <w:rPr>
          <w:rFonts w:ascii="Times New Roman" w:eastAsia="Calibri" w:hAnsi="Times New Roman" w:cs="Times New Roman"/>
          <w:b/>
          <w:bCs/>
          <w:sz w:val="24"/>
          <w:szCs w:val="24"/>
        </w:rPr>
        <w:t>Załącznik nr 5</w:t>
      </w:r>
    </w:p>
    <w:p w:rsidR="00D65372" w:rsidRPr="00D65372" w:rsidRDefault="00D65372" w:rsidP="00D6537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D65372">
        <w:rPr>
          <w:rFonts w:ascii="Times New Roman" w:eastAsia="Calibri" w:hAnsi="Times New Roman" w:cs="Times New Roman"/>
          <w:b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mediów elektronicznych w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Zespole Szkół nr 19 w Toruniu</w:t>
      </w:r>
    </w:p>
    <w:p w:rsidR="00D65372" w:rsidRPr="00D65372" w:rsidRDefault="00D65372" w:rsidP="00D65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72">
        <w:rPr>
          <w:rFonts w:ascii="Times New Roman" w:eastAsia="Calibri" w:hAnsi="Times New Roman" w:cs="Times New Roman"/>
          <w:sz w:val="24"/>
          <w:szCs w:val="24"/>
        </w:rPr>
        <w:t xml:space="preserve">Infrastruktura sieciowa Szkoły umożliwia dostęp do </w:t>
      </w:r>
      <w:proofErr w:type="spellStart"/>
      <w:r w:rsidRPr="00D65372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sz w:val="24"/>
          <w:szCs w:val="24"/>
        </w:rPr>
        <w:t>, zarówno personelowi, jak i uczniom, w czasie zajęć i poza nimi.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72">
        <w:rPr>
          <w:rFonts w:ascii="Times New Roman" w:eastAsia="Calibri" w:hAnsi="Times New Roman" w:cs="Times New Roman"/>
          <w:sz w:val="24"/>
          <w:szCs w:val="24"/>
        </w:rPr>
        <w:t>Sieć jest monitorowana, tak aby możliwe było zidentyfikowanie sprawców ewentualnych nadużyć.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72">
        <w:rPr>
          <w:rFonts w:ascii="Times New Roman" w:eastAsia="Calibri" w:hAnsi="Times New Roman" w:cs="Times New Roman"/>
          <w:sz w:val="24"/>
          <w:szCs w:val="24"/>
        </w:rPr>
        <w:t>Rozwiązania</w:t>
      </w:r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 organizacyjne na poziomie Szkoły bazują na aktualnych standardach </w:t>
      </w:r>
      <w:bookmarkStart w:id="0" w:name="_GoBack"/>
      <w:bookmarkEnd w:id="0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bezpieczeństwa.</w:t>
      </w:r>
    </w:p>
    <w:p w:rsidR="00D65372" w:rsidRPr="00FC2C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C72">
        <w:rPr>
          <w:rFonts w:ascii="Times New Roman" w:eastAsia="Calibri" w:hAnsi="Times New Roman" w:cs="Times New Roman"/>
          <w:b/>
          <w:bCs/>
          <w:sz w:val="24"/>
          <w:szCs w:val="24"/>
        </w:rPr>
        <w:t>Osobą odpowiedzialną za bezpieczeństwo w sieci w Szkole jest</w:t>
      </w:r>
      <w:r w:rsidR="006D6455" w:rsidRPr="00FC2C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Magdalena Nadaj.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>Do obowiązków tej osoby należy:</w:t>
      </w:r>
    </w:p>
    <w:p w:rsidR="00D65372" w:rsidRPr="00D65372" w:rsidRDefault="00D65372" w:rsidP="00D653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>zabezpieczenie sieci internetowej Szkoły przed niebezpiecznymi treściami poprzez instalację i aktualizację odpowiedniego, nowoczesnego oprogramowania,</w:t>
      </w:r>
    </w:p>
    <w:p w:rsidR="00D65372" w:rsidRPr="00D65372" w:rsidRDefault="00D65372" w:rsidP="00D6537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>aktualizowanie oprogramowania w miarę potrzeb, przynajmniej raz w miesiącu,</w:t>
      </w:r>
    </w:p>
    <w:p w:rsidR="00D65372" w:rsidRPr="00D65372" w:rsidRDefault="00D65372" w:rsidP="00D6537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przynajmniej raz w miesiącu sprawdzanie, czy na komputerach podłączonych do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 nie znajdują się niebezpieczne treści; w przypadku znalezienia niebezpiecznych treści wyznaczony pracownik stara się ustalić, kto korzystał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z komputera w czasie ich wprowadzenia; informację o małoletnim, który korzystał z komputera w czasie wprowadzenia niebezpiecznych treści, wyznaczony pracownik przekazuje dyrektorowi Szkoły, który aranżuje dla ucznia rozmowę z psychologiem lub pedagogiem na temat bezpieczeństwa w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internecie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; jeżeli w wyniku przeprowadzonej rozmowy psycholog/pedagog uzyska informacje, że uczeń jest krzywdzony, podejmuje działania opisane w procedurze interwencji.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W Szkole funkcjonuje regulamin korzystania z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 przez uczniów oraz procedura określająca działania, które należy podjąć w sytuacji znalezienia niebezpiecznych treści na komputerze.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W przypadku dostępu realizowanego pod nadzorem pracownika ma on obowiązek informowania uczniów o zasadach bezpiecznego korzystania z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. Pracownik Szkoły czuwa także nad bezpieczeństwem korzystania z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 przez uczniów podczas zajęć.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W miarę możliwości osoba odpowiedzialna za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 xml:space="preserve"> przeprowadza z uczniami cykliczne warsztaty dotyczące bezpiecznego korzystania z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5372" w:rsidRPr="00D65372" w:rsidRDefault="00D65372" w:rsidP="00D6537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3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Szkoła zapewnia stały dostęp do materiałów edukacyjnych, dotyczących bezpiecznego korzystania z </w:t>
      </w:r>
      <w:proofErr w:type="spellStart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internetu</w:t>
      </w:r>
      <w:proofErr w:type="spellEnd"/>
      <w:r w:rsidRPr="00D65372">
        <w:rPr>
          <w:rFonts w:ascii="Times New Roman" w:eastAsia="Calibri" w:hAnsi="Times New Roman" w:cs="Times New Roman"/>
          <w:bCs/>
          <w:sz w:val="24"/>
          <w:szCs w:val="24"/>
        </w:rPr>
        <w:t>, przy komputerach, z których możliwy jest swobodny dostęp do sieci.</w:t>
      </w:r>
    </w:p>
    <w:p w:rsidR="00243142" w:rsidRPr="00D65372" w:rsidRDefault="00243142" w:rsidP="00D6537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43142" w:rsidRPr="00D65372" w:rsidSect="00A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72"/>
    <w:rsid w:val="00243142"/>
    <w:rsid w:val="0061764C"/>
    <w:rsid w:val="006D6455"/>
    <w:rsid w:val="00733C0B"/>
    <w:rsid w:val="008C18EC"/>
    <w:rsid w:val="00A56380"/>
    <w:rsid w:val="00D65372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2024-01-31T08:44:00Z</cp:lastPrinted>
  <dcterms:created xsi:type="dcterms:W3CDTF">2024-01-31T08:44:00Z</dcterms:created>
  <dcterms:modified xsi:type="dcterms:W3CDTF">2024-01-31T08:44:00Z</dcterms:modified>
</cp:coreProperties>
</file>