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88" w:rsidRDefault="000142E4" w:rsidP="00DD4288">
      <w:pPr>
        <w:pStyle w:val="Default"/>
      </w:pPr>
      <w:r>
        <w:t>Klauzula informacyjna o ochronie danych osobowych dla dostawców i odbiorców usług</w:t>
      </w:r>
    </w:p>
    <w:p w:rsidR="000142E4" w:rsidRDefault="000142E4" w:rsidP="00DD4288">
      <w:pPr>
        <w:pStyle w:val="Default"/>
      </w:pPr>
    </w:p>
    <w:p w:rsidR="00DD4288" w:rsidRDefault="00DD4288" w:rsidP="00DD428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KLAUZULA INFORMACYJNA</w:t>
      </w:r>
    </w:p>
    <w:p w:rsidR="00DD4288" w:rsidRDefault="00DD4288" w:rsidP="00DD428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• Administratorem Państwa danych osobowych jest Szkoła Podstawowa Specjalna nr 19 im. bł. ks. S. W. </w:t>
      </w:r>
      <w:proofErr w:type="spellStart"/>
      <w:r>
        <w:rPr>
          <w:sz w:val="23"/>
          <w:szCs w:val="23"/>
        </w:rPr>
        <w:t>Frelichowskiego</w:t>
      </w:r>
      <w:proofErr w:type="spellEnd"/>
      <w:r>
        <w:rPr>
          <w:sz w:val="23"/>
          <w:szCs w:val="23"/>
        </w:rPr>
        <w:t xml:space="preserve"> w Toruniu, ul. Dziewulskiego 41c, 87-100 Toruń, NIP: 879-22-28-414, REGON: 000212877.</w:t>
      </w:r>
    </w:p>
    <w:p w:rsidR="00DD4288" w:rsidRDefault="00CA5F5A" w:rsidP="00DD4288">
      <w:pPr>
        <w:pStyle w:val="Default"/>
        <w:spacing w:after="183"/>
        <w:rPr>
          <w:sz w:val="23"/>
          <w:szCs w:val="23"/>
        </w:rPr>
      </w:pPr>
      <w:r w:rsidRPr="00CA5F5A">
        <w:rPr>
          <w:sz w:val="23"/>
          <w:szCs w:val="23"/>
        </w:rPr>
        <w:t>Inspektorem Ochrony Danych (IOD) jest Pan Jakub Rutkowski</w:t>
      </w:r>
      <w:r w:rsidR="00DD4288">
        <w:rPr>
          <w:sz w:val="23"/>
          <w:szCs w:val="23"/>
        </w:rPr>
        <w:t>, z któr</w:t>
      </w:r>
      <w:r>
        <w:rPr>
          <w:sz w:val="23"/>
          <w:szCs w:val="23"/>
        </w:rPr>
        <w:t>ym</w:t>
      </w:r>
      <w:r w:rsidR="00DD4288">
        <w:rPr>
          <w:sz w:val="23"/>
          <w:szCs w:val="23"/>
        </w:rPr>
        <w:t xml:space="preserve"> można się skontaktować pod numerem telefonu: </w:t>
      </w:r>
      <w:r w:rsidRPr="00CA5F5A">
        <w:rPr>
          <w:sz w:val="23"/>
          <w:szCs w:val="23"/>
        </w:rPr>
        <w:t>56 611 89 92 od poniedziałku do piątku w godzinach 12:00 do 16:00</w:t>
      </w:r>
      <w:r>
        <w:rPr>
          <w:sz w:val="23"/>
          <w:szCs w:val="23"/>
        </w:rPr>
        <w:t xml:space="preserve"> </w:t>
      </w:r>
      <w:r w:rsidR="00DD4288">
        <w:rPr>
          <w:sz w:val="23"/>
          <w:szCs w:val="23"/>
        </w:rPr>
        <w:t xml:space="preserve">lub za pośrednictwem poczty e-mail: </w:t>
      </w:r>
      <w:r w:rsidRPr="00CA5F5A">
        <w:rPr>
          <w:sz w:val="23"/>
          <w:szCs w:val="23"/>
        </w:rPr>
        <w:t>Kontakt z IOD: j.rutkowski@tcuw.torun.pl  lub rodo1@tcuw.torun.pl, telefonicznie:</w:t>
      </w:r>
    </w:p>
    <w:p w:rsidR="00DD4288" w:rsidRDefault="00DD4288" w:rsidP="00DD4288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>• Państwa dane osobowe są przetwarzane w następujących celach:• przygotowania i realizacji zawartej umowy,</w:t>
      </w:r>
    </w:p>
    <w:p w:rsidR="00DD4288" w:rsidRDefault="00DD4288" w:rsidP="00DD4288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>• skontaktowania się w sprawach związanych z realizacją umowy,</w:t>
      </w:r>
    </w:p>
    <w:p w:rsidR="00DD4288" w:rsidRDefault="00DD4288" w:rsidP="00DD4288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>• wystawienia dokumentu księgowego (faktury),</w:t>
      </w: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prowadzenia dokumentacji księgowej.</w:t>
      </w:r>
    </w:p>
    <w:p w:rsidR="00DD4288" w:rsidRDefault="00DD4288" w:rsidP="00DD4288">
      <w:pPr>
        <w:pStyle w:val="Default"/>
        <w:rPr>
          <w:sz w:val="23"/>
          <w:szCs w:val="23"/>
        </w:rPr>
      </w:pPr>
    </w:p>
    <w:p w:rsidR="00DD4288" w:rsidRDefault="00DD4288" w:rsidP="00DD428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>• Podstawa prawna przetwarzania danych to:• Art. 6. ust. 1 lit. b)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DD4288" w:rsidRDefault="00DD4288" w:rsidP="00DD428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>• Art. 106e. ustawy z dnia 11 marca 2004 r. o podatku od towarów i usług (Dz. U. 2017 poz. 1221),</w:t>
      </w: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Ustawa z dnia 27 sierpnia 2009 r. o finansach publicznych (Dz. U. 2017 poz. 2077).</w:t>
      </w:r>
    </w:p>
    <w:p w:rsidR="00DD4288" w:rsidRDefault="00DD4288" w:rsidP="00DD4288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Państwa dane osobowe będą przetwarzane przez okres obowiązywania umowy a następnie w celach archiwalnych przez 5 pełnych lat po zamknięciu roku finansowego, dane do celów księgowych będą przetwarzane przez 5 pełnych lat po zamknięciu roku finansowego.</w:t>
      </w: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Przysługuje Państwu prawo żądania przeniesienia danych osobowych do innego administratora.</w:t>
      </w: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Przysługuje Państwu prawo dostępu do danych Państwa dotyczących, ich sprostowania, usunięcia lub żądania ograniczenia przetwarza lub wniesienia sprzeciwu wobec przetwarzania.</w:t>
      </w: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Przysługuje Państwu prawo wniesienia skargi, na to w jaki sposób przetwarzamy Państwa dane osobowe, do Prezesa Urzędu Ochrony Danych Osobowych.</w:t>
      </w:r>
    </w:p>
    <w:p w:rsidR="00DD4288" w:rsidRDefault="00DD4288" w:rsidP="00DD42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Podanie danych osobowych jest wymogiem umownym lub prawnym i jest konieczne w celu przygotowania oferty, umowy i wystawienia dokumentu księgowego. Nie podanie danych będzie skutkowało brakiem możliwości zawarcia umowy.</w:t>
      </w:r>
    </w:p>
    <w:p w:rsidR="00215822" w:rsidRDefault="00215822"/>
    <w:sectPr w:rsidR="00215822" w:rsidSect="001C0759">
      <w:pgSz w:w="11906" w:h="173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CC05"/>
    <w:multiLevelType w:val="hybridMultilevel"/>
    <w:tmpl w:val="0F709939"/>
    <w:lvl w:ilvl="0" w:tplc="FFFFFFFF">
      <w:start w:val="1"/>
      <w:numFmt w:val="bullet"/>
      <w:lvlText w:val="•"/>
      <w:lvlJc w:val="left"/>
    </w:lvl>
    <w:lvl w:ilvl="1" w:tplc="A37B3E03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D4288"/>
    <w:rsid w:val="000142E4"/>
    <w:rsid w:val="00215822"/>
    <w:rsid w:val="00333B70"/>
    <w:rsid w:val="00CA5F5A"/>
    <w:rsid w:val="00DD4288"/>
    <w:rsid w:val="00EA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4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Klaudia</cp:lastModifiedBy>
  <cp:revision>2</cp:revision>
  <dcterms:created xsi:type="dcterms:W3CDTF">2022-04-06T16:28:00Z</dcterms:created>
  <dcterms:modified xsi:type="dcterms:W3CDTF">2022-04-06T16:28:00Z</dcterms:modified>
</cp:coreProperties>
</file>